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5E" w:rsidRPr="0084235E" w:rsidRDefault="0084235E" w:rsidP="0084235E">
      <w:pPr>
        <w:spacing w:line="276" w:lineRule="auto"/>
        <w:rPr>
          <w:b/>
          <w:bCs/>
          <w:lang w:eastAsia="en-US"/>
        </w:rPr>
      </w:pPr>
      <w:r w:rsidRPr="0084235E">
        <w:rPr>
          <w:b/>
          <w:bCs/>
          <w:lang w:eastAsia="en-US"/>
        </w:rPr>
        <w:t>Title</w:t>
      </w:r>
      <w:r w:rsidRPr="0084235E">
        <w:rPr>
          <w:b/>
          <w:bCs/>
          <w:lang w:eastAsia="en-US"/>
        </w:rPr>
        <w:tab/>
      </w:r>
      <w:r w:rsidRPr="0084235E">
        <w:rPr>
          <w:b/>
          <w:bCs/>
          <w:cs/>
          <w:lang w:eastAsia="en-US"/>
        </w:rPr>
        <w:tab/>
      </w:r>
      <w:r w:rsidRPr="0084235E">
        <w:rPr>
          <w:b/>
          <w:bCs/>
          <w:lang w:eastAsia="en-US"/>
        </w:rPr>
        <w:t>:</w:t>
      </w:r>
      <w:r w:rsidRPr="0084235E">
        <w:rPr>
          <w:b/>
          <w:bCs/>
          <w:lang w:eastAsia="en-US"/>
        </w:rPr>
        <w:tab/>
        <w:t xml:space="preserve">Solution of Singular Two-Point Boundary Value Problems using </w:t>
      </w:r>
    </w:p>
    <w:p w:rsidR="0084235E" w:rsidRPr="0084235E" w:rsidRDefault="0084235E" w:rsidP="0084235E">
      <w:pPr>
        <w:spacing w:line="276" w:lineRule="auto"/>
        <w:ind w:left="1440" w:firstLine="720"/>
        <w:rPr>
          <w:b/>
          <w:bCs/>
          <w:lang w:eastAsia="en-US"/>
        </w:rPr>
      </w:pPr>
      <w:r w:rsidRPr="0084235E">
        <w:rPr>
          <w:b/>
          <w:bCs/>
          <w:lang w:eastAsia="en-US"/>
        </w:rPr>
        <w:t xml:space="preserve">Differential Transformation Method </w:t>
      </w:r>
    </w:p>
    <w:p w:rsidR="0084235E" w:rsidRPr="0084235E" w:rsidRDefault="0084235E" w:rsidP="0084235E">
      <w:pPr>
        <w:spacing w:line="276" w:lineRule="auto"/>
        <w:rPr>
          <w:b/>
          <w:bCs/>
          <w:lang w:eastAsia="en-US"/>
        </w:rPr>
      </w:pPr>
      <w:r w:rsidRPr="0084235E">
        <w:rPr>
          <w:b/>
          <w:bCs/>
          <w:lang w:eastAsia="en-US"/>
        </w:rPr>
        <w:t>Author(s)</w:t>
      </w:r>
      <w:r w:rsidRPr="0084235E">
        <w:rPr>
          <w:b/>
          <w:bCs/>
          <w:cs/>
          <w:lang w:eastAsia="en-US"/>
        </w:rPr>
        <w:tab/>
      </w:r>
      <w:r w:rsidRPr="0084235E">
        <w:rPr>
          <w:b/>
          <w:bCs/>
          <w:lang w:eastAsia="en-US"/>
        </w:rPr>
        <w:t>:</w:t>
      </w:r>
      <w:r w:rsidRPr="0084235E">
        <w:rPr>
          <w:b/>
          <w:bCs/>
          <w:lang w:eastAsia="en-US"/>
        </w:rPr>
        <w:tab/>
      </w:r>
      <w:r w:rsidR="001B13B6">
        <w:rPr>
          <w:b/>
          <w:bCs/>
          <w:lang w:eastAsia="en-US"/>
        </w:rPr>
        <w:t xml:space="preserve">A. S. </w:t>
      </w:r>
      <w:r w:rsidR="00C870F2">
        <w:rPr>
          <w:b/>
          <w:bCs/>
          <w:lang w:eastAsia="en-US"/>
        </w:rPr>
        <w:t xml:space="preserve">V. Ravi </w:t>
      </w:r>
      <w:proofErr w:type="spellStart"/>
      <w:r w:rsidR="00C870F2">
        <w:rPr>
          <w:b/>
          <w:bCs/>
          <w:lang w:eastAsia="en-US"/>
        </w:rPr>
        <w:t>Kanth</w:t>
      </w:r>
      <w:proofErr w:type="spellEnd"/>
      <w:r w:rsidR="00C870F2">
        <w:rPr>
          <w:b/>
          <w:bCs/>
          <w:lang w:eastAsia="en-US"/>
        </w:rPr>
        <w:t xml:space="preserve"> and</w:t>
      </w:r>
      <w:r w:rsidRPr="0084235E">
        <w:rPr>
          <w:b/>
          <w:bCs/>
          <w:lang w:eastAsia="en-US"/>
        </w:rPr>
        <w:t xml:space="preserve"> K. </w:t>
      </w:r>
      <w:proofErr w:type="spellStart"/>
      <w:r w:rsidRPr="0084235E">
        <w:rPr>
          <w:b/>
          <w:bCs/>
          <w:lang w:eastAsia="en-US"/>
        </w:rPr>
        <w:t>Aruna</w:t>
      </w:r>
      <w:proofErr w:type="spellEnd"/>
    </w:p>
    <w:p w:rsidR="0084235E" w:rsidRPr="0084235E" w:rsidRDefault="0084235E" w:rsidP="0084235E">
      <w:pPr>
        <w:spacing w:line="276" w:lineRule="auto"/>
        <w:rPr>
          <w:b/>
          <w:bCs/>
          <w:lang w:eastAsia="en-US"/>
        </w:rPr>
      </w:pPr>
      <w:r w:rsidRPr="0084235E">
        <w:rPr>
          <w:b/>
          <w:bCs/>
          <w:lang w:eastAsia="en-US"/>
        </w:rPr>
        <w:t>Journal</w:t>
      </w:r>
      <w:r w:rsidRPr="0084235E">
        <w:rPr>
          <w:b/>
          <w:bCs/>
          <w:cs/>
          <w:lang w:eastAsia="en-US"/>
        </w:rPr>
        <w:tab/>
      </w:r>
      <w:r w:rsidRPr="0084235E">
        <w:rPr>
          <w:b/>
          <w:bCs/>
          <w:lang w:eastAsia="en-US"/>
        </w:rPr>
        <w:t>:</w:t>
      </w:r>
      <w:r w:rsidRPr="0084235E">
        <w:rPr>
          <w:b/>
          <w:bCs/>
          <w:lang w:eastAsia="en-US"/>
        </w:rPr>
        <w:tab/>
        <w:t xml:space="preserve">Physics Letters A, Year 2008, Vol. 372, pp. 4671 – 4673 </w:t>
      </w:r>
    </w:p>
    <w:p w:rsidR="0084235E" w:rsidRPr="0084235E" w:rsidRDefault="004E61A0" w:rsidP="0084235E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Student</w:t>
      </w:r>
      <w:r w:rsidR="0084235E" w:rsidRPr="0084235E">
        <w:rPr>
          <w:b/>
          <w:bCs/>
          <w:cs/>
          <w:lang w:eastAsia="en-US"/>
        </w:rPr>
        <w:tab/>
      </w:r>
      <w:r w:rsidR="0084235E" w:rsidRPr="0084235E">
        <w:rPr>
          <w:b/>
          <w:bCs/>
          <w:lang w:eastAsia="en-US"/>
        </w:rPr>
        <w:t>:</w:t>
      </w:r>
      <w:r w:rsidR="0084235E" w:rsidRPr="0084235E">
        <w:rPr>
          <w:b/>
          <w:bCs/>
          <w:lang w:eastAsia="en-US"/>
        </w:rPr>
        <w:tab/>
        <w:t xml:space="preserve">Mr. Jay </w:t>
      </w:r>
      <w:proofErr w:type="spellStart"/>
      <w:r w:rsidR="0084235E" w:rsidRPr="0084235E">
        <w:rPr>
          <w:b/>
          <w:bCs/>
          <w:lang w:eastAsia="en-US"/>
        </w:rPr>
        <w:t>Jirungkanon</w:t>
      </w:r>
      <w:proofErr w:type="spellEnd"/>
      <w:r w:rsidR="0084235E" w:rsidRPr="0084235E">
        <w:rPr>
          <w:b/>
          <w:bCs/>
          <w:cs/>
          <w:lang w:eastAsia="en-US"/>
        </w:rPr>
        <w:t xml:space="preserve">     </w:t>
      </w:r>
      <w:r w:rsidR="0084235E" w:rsidRPr="0084235E">
        <w:rPr>
          <w:b/>
          <w:bCs/>
          <w:lang w:eastAsia="en-US"/>
        </w:rPr>
        <w:t>Student ID: 55030077</w:t>
      </w:r>
    </w:p>
    <w:p w:rsidR="0084235E" w:rsidRPr="0084235E" w:rsidRDefault="0084235E" w:rsidP="0084235E">
      <w:pPr>
        <w:spacing w:line="276" w:lineRule="auto"/>
        <w:rPr>
          <w:b/>
          <w:bCs/>
          <w:lang w:eastAsia="en-US"/>
        </w:rPr>
      </w:pPr>
      <w:r w:rsidRPr="0084235E">
        <w:rPr>
          <w:b/>
          <w:bCs/>
          <w:lang w:eastAsia="en-US"/>
        </w:rPr>
        <w:t>Advisor</w:t>
      </w:r>
      <w:r w:rsidRPr="0084235E">
        <w:rPr>
          <w:b/>
          <w:bCs/>
          <w:cs/>
          <w:lang w:eastAsia="en-US"/>
        </w:rPr>
        <w:tab/>
      </w:r>
      <w:r w:rsidRPr="0084235E">
        <w:rPr>
          <w:b/>
          <w:bCs/>
          <w:lang w:eastAsia="en-US"/>
        </w:rPr>
        <w:t>:</w:t>
      </w:r>
      <w:r w:rsidRPr="0084235E">
        <w:rPr>
          <w:b/>
          <w:bCs/>
          <w:lang w:eastAsia="en-US"/>
        </w:rPr>
        <w:tab/>
        <w:t xml:space="preserve">Asst. Prof. Dr. </w:t>
      </w:r>
      <w:proofErr w:type="spellStart"/>
      <w:r w:rsidRPr="0084235E">
        <w:rPr>
          <w:b/>
          <w:bCs/>
          <w:lang w:eastAsia="en-US"/>
        </w:rPr>
        <w:t>Duangkamol</w:t>
      </w:r>
      <w:proofErr w:type="spellEnd"/>
      <w:r w:rsidRPr="0084235E">
        <w:rPr>
          <w:b/>
          <w:bCs/>
          <w:lang w:eastAsia="en-US"/>
        </w:rPr>
        <w:t xml:space="preserve"> </w:t>
      </w:r>
      <w:proofErr w:type="spellStart"/>
      <w:r w:rsidRPr="0084235E">
        <w:rPr>
          <w:b/>
          <w:bCs/>
          <w:lang w:eastAsia="en-US"/>
        </w:rPr>
        <w:t>Poltem</w:t>
      </w:r>
      <w:proofErr w:type="spellEnd"/>
    </w:p>
    <w:p w:rsidR="0084235E" w:rsidRPr="0084235E" w:rsidRDefault="0084235E" w:rsidP="0084235E">
      <w:pPr>
        <w:spacing w:line="276" w:lineRule="auto"/>
        <w:rPr>
          <w:b/>
          <w:bCs/>
          <w:lang w:eastAsia="en-US"/>
        </w:rPr>
      </w:pPr>
      <w:r w:rsidRPr="0084235E">
        <w:rPr>
          <w:b/>
          <w:bCs/>
          <w:lang w:eastAsia="en-US"/>
        </w:rPr>
        <w:t>___________________________________________________________________________</w:t>
      </w:r>
    </w:p>
    <w:p w:rsidR="0084235E" w:rsidRPr="0084235E" w:rsidRDefault="0084235E" w:rsidP="0084235E">
      <w:pPr>
        <w:spacing w:line="276" w:lineRule="auto"/>
      </w:pPr>
    </w:p>
    <w:p w:rsidR="0084235E" w:rsidRPr="00053057" w:rsidRDefault="0084235E" w:rsidP="0084235E">
      <w:pPr>
        <w:spacing w:line="276" w:lineRule="auto"/>
        <w:jc w:val="center"/>
        <w:rPr>
          <w:b/>
          <w:bCs/>
          <w:spacing w:val="-3"/>
          <w:sz w:val="32"/>
          <w:szCs w:val="32"/>
          <w:lang w:val="en-GB"/>
        </w:rPr>
      </w:pPr>
      <w:r w:rsidRPr="00053057">
        <w:rPr>
          <w:b/>
          <w:bCs/>
          <w:spacing w:val="-3"/>
          <w:sz w:val="32"/>
          <w:szCs w:val="32"/>
          <w:lang w:val="en-GB"/>
        </w:rPr>
        <w:t>Abstract</w:t>
      </w:r>
    </w:p>
    <w:p w:rsidR="0084235E" w:rsidRPr="0084235E" w:rsidRDefault="0084235E" w:rsidP="005731A6">
      <w:pPr>
        <w:jc w:val="center"/>
        <w:rPr>
          <w:b/>
          <w:bCs/>
          <w:spacing w:val="-3"/>
          <w:lang w:val="en-GB"/>
        </w:rPr>
      </w:pPr>
    </w:p>
    <w:p w:rsidR="0084235E" w:rsidRPr="0084235E" w:rsidRDefault="0084235E" w:rsidP="005731A6">
      <w:pPr>
        <w:ind w:firstLine="720"/>
        <w:jc w:val="thaiDistribute"/>
        <w:rPr>
          <w:position w:val="-6"/>
        </w:rPr>
      </w:pPr>
      <w:r w:rsidRPr="0084235E">
        <w:rPr>
          <w:position w:val="-6"/>
        </w:rPr>
        <w:t>In this work, the differential transform method is applied to solve the singular two-point boundary value problems. Several examples are given to demonstrate the effectiveness of the present method.</w:t>
      </w:r>
    </w:p>
    <w:p w:rsidR="0084235E" w:rsidRPr="0084235E" w:rsidRDefault="0084235E" w:rsidP="005731A6">
      <w:pPr>
        <w:rPr>
          <w:lang w:eastAsia="en-US"/>
        </w:rPr>
      </w:pPr>
    </w:p>
    <w:p w:rsidR="0084235E" w:rsidRPr="0084235E" w:rsidRDefault="0084235E" w:rsidP="005731A6">
      <w:r w:rsidRPr="0084235E">
        <w:rPr>
          <w:b/>
          <w:bCs/>
        </w:rPr>
        <w:t>Keywords:</w:t>
      </w:r>
      <w:r w:rsidRPr="0084235E">
        <w:t xml:space="preserve"> Differential transformation method, Singular two-points boundary value problems</w:t>
      </w:r>
    </w:p>
    <w:p w:rsidR="0084235E" w:rsidRPr="0084235E" w:rsidRDefault="0084235E" w:rsidP="005731A6"/>
    <w:p w:rsidR="0084235E" w:rsidRPr="00053057" w:rsidRDefault="0084235E" w:rsidP="005731A6">
      <w:pPr>
        <w:rPr>
          <w:b/>
          <w:bCs/>
          <w:spacing w:val="-3"/>
          <w:sz w:val="32"/>
          <w:szCs w:val="32"/>
          <w:lang w:val="en-GB"/>
        </w:rPr>
      </w:pPr>
      <w:r w:rsidRPr="00053057">
        <w:rPr>
          <w:b/>
          <w:bCs/>
          <w:spacing w:val="-3"/>
          <w:sz w:val="32"/>
          <w:szCs w:val="32"/>
          <w:lang w:val="en-GB"/>
        </w:rPr>
        <w:t>Introduction</w:t>
      </w:r>
    </w:p>
    <w:p w:rsidR="001D5C50" w:rsidRPr="001D5C50" w:rsidRDefault="001D5C50" w:rsidP="005731A6">
      <w:pPr>
        <w:rPr>
          <w:rFonts w:cstheme="minorBidi"/>
          <w:b/>
          <w:bCs/>
          <w:spacing w:val="-3"/>
          <w:cs/>
          <w:lang w:val="en-GB"/>
        </w:rPr>
      </w:pPr>
    </w:p>
    <w:p w:rsidR="0084235E" w:rsidRPr="0084235E" w:rsidRDefault="0084235E" w:rsidP="005731A6">
      <w:pPr>
        <w:jc w:val="thaiDistribute"/>
      </w:pPr>
      <w:r w:rsidRPr="0084235E">
        <w:rPr>
          <w:lang w:eastAsia="en-US"/>
        </w:rPr>
        <w:t xml:space="preserve">Consider the singular </w:t>
      </w:r>
      <w:r w:rsidRPr="0084235E">
        <w:t>two-points boundary value problems</w:t>
      </w:r>
      <w:r w:rsidR="000D1B15">
        <w:t xml:space="preserve"> (BVP)</w:t>
      </w:r>
    </w:p>
    <w:p w:rsidR="0084235E" w:rsidRPr="0084235E" w:rsidRDefault="0084235E" w:rsidP="005731A6">
      <w:pPr>
        <w:jc w:val="center"/>
      </w:pPr>
      <w:r w:rsidRPr="0084235E">
        <w:rPr>
          <w:position w:val="-24"/>
        </w:rPr>
        <w:object w:dxaOrig="4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1pt" o:ole="">
            <v:imagedata r:id="rId7" o:title=""/>
          </v:shape>
          <o:OLEObject Type="Embed" ProgID="Equation.DSMT4" ShapeID="_x0000_i1025" DrawAspect="Content" ObjectID="_1559049695" r:id="rId8"/>
        </w:object>
      </w:r>
    </w:p>
    <w:p w:rsidR="0084235E" w:rsidRDefault="0084235E" w:rsidP="005731A6">
      <w:pPr>
        <w:jc w:val="thaiDistribute"/>
      </w:pPr>
      <w:r w:rsidRPr="0084235E">
        <w:t>subject to the bound</w:t>
      </w:r>
      <w:r>
        <w:t>ary conditions</w:t>
      </w:r>
    </w:p>
    <w:p w:rsidR="0084235E" w:rsidRDefault="0084235E" w:rsidP="005731A6">
      <w:pPr>
        <w:jc w:val="center"/>
        <w:rPr>
          <w:rFonts w:cstheme="minorBidi"/>
        </w:rPr>
      </w:pPr>
      <w:r w:rsidRPr="0084235E">
        <w:rPr>
          <w:position w:val="-12"/>
        </w:rPr>
        <w:object w:dxaOrig="2060" w:dyaOrig="360">
          <v:shape id="_x0000_i1026" type="#_x0000_t75" style="width:103pt;height:18.35pt" o:ole="">
            <v:imagedata r:id="rId9" o:title=""/>
          </v:shape>
          <o:OLEObject Type="Embed" ProgID="Equation.DSMT4" ShapeID="_x0000_i1026" DrawAspect="Content" ObjectID="_1559049696" r:id="rId10"/>
        </w:object>
      </w:r>
      <w:r>
        <w:tab/>
        <w:t xml:space="preserve">or  </w:t>
      </w:r>
      <w:r w:rsidR="00E434C8" w:rsidRPr="0084235E">
        <w:rPr>
          <w:position w:val="-12"/>
        </w:rPr>
        <w:object w:dxaOrig="2200" w:dyaOrig="360">
          <v:shape id="_x0000_i1027" type="#_x0000_t75" style="width:110pt;height:18.35pt" o:ole="">
            <v:imagedata r:id="rId11" o:title=""/>
          </v:shape>
          <o:OLEObject Type="Embed" ProgID="Equation.DSMT4" ShapeID="_x0000_i1027" DrawAspect="Content" ObjectID="_1559049697" r:id="rId12"/>
        </w:object>
      </w:r>
    </w:p>
    <w:p w:rsidR="0084235E" w:rsidRDefault="0084235E" w:rsidP="005731A6">
      <w:pPr>
        <w:jc w:val="thaiDistribute"/>
      </w:pPr>
      <w:r w:rsidRPr="0084235E">
        <w:t xml:space="preserve">where </w:t>
      </w:r>
      <w:r w:rsidRPr="0084235E">
        <w:rPr>
          <w:position w:val="-10"/>
        </w:rPr>
        <w:object w:dxaOrig="499" w:dyaOrig="320">
          <v:shape id="_x0000_i1028" type="#_x0000_t75" style="width:25pt;height:16pt" o:ole="">
            <v:imagedata r:id="rId13" o:title=""/>
          </v:shape>
          <o:OLEObject Type="Embed" ProgID="Equation.DSMT4" ShapeID="_x0000_i1028" DrawAspect="Content" ObjectID="_1559049698" r:id="rId14"/>
        </w:object>
      </w:r>
      <w:r w:rsidRPr="0084235E">
        <w:t xml:space="preserve"> and </w:t>
      </w:r>
      <w:r w:rsidRPr="0084235E">
        <w:rPr>
          <w:position w:val="-10"/>
        </w:rPr>
        <w:object w:dxaOrig="480" w:dyaOrig="320">
          <v:shape id="_x0000_i1029" type="#_x0000_t75" style="width:24pt;height:16pt" o:ole="">
            <v:imagedata r:id="rId15" o:title=""/>
          </v:shape>
          <o:OLEObject Type="Embed" ProgID="Equation.DSMT4" ShapeID="_x0000_i1029" DrawAspect="Content" ObjectID="_1559049699" r:id="rId16"/>
        </w:object>
      </w:r>
      <w:r w:rsidRPr="0084235E">
        <w:rPr>
          <w:rFonts w:eastAsiaTheme="minorHAnsi"/>
          <w:lang w:eastAsia="en-US"/>
        </w:rPr>
        <w:t xml:space="preserve">are continuous functions on </w:t>
      </w:r>
      <w:r w:rsidRPr="0084235E">
        <w:rPr>
          <w:position w:val="-10"/>
        </w:rPr>
        <w:object w:dxaOrig="499" w:dyaOrig="320">
          <v:shape id="_x0000_i1030" type="#_x0000_t75" style="width:25pt;height:16pt" o:ole="">
            <v:imagedata r:id="rId17" o:title=""/>
          </v:shape>
          <o:OLEObject Type="Embed" ProgID="Equation.DSMT4" ShapeID="_x0000_i1030" DrawAspect="Content" ObjectID="_1559049700" r:id="rId18"/>
        </w:object>
      </w:r>
      <w:r w:rsidR="00B62846">
        <w:t xml:space="preserve">, and </w:t>
      </w:r>
      <w:r w:rsidR="00B62846" w:rsidRPr="0084235E">
        <w:rPr>
          <w:position w:val="-12"/>
        </w:rPr>
        <w:object w:dxaOrig="800" w:dyaOrig="360">
          <v:shape id="_x0000_i1031" type="#_x0000_t75" style="width:39.65pt;height:18.35pt" o:ole="">
            <v:imagedata r:id="rId19" o:title=""/>
          </v:shape>
          <o:OLEObject Type="Embed" ProgID="Equation.DSMT4" ShapeID="_x0000_i1031" DrawAspect="Content" ObjectID="_1559049701" r:id="rId20"/>
        </w:object>
      </w:r>
      <w:r w:rsidR="00B62846">
        <w:t xml:space="preserve"> </w:t>
      </w:r>
      <w:proofErr w:type="spellStart"/>
      <w:r w:rsidR="00B62846">
        <w:t>and</w:t>
      </w:r>
      <w:proofErr w:type="spellEnd"/>
      <w:r w:rsidR="00B62846">
        <w:t xml:space="preserve"> </w:t>
      </w:r>
      <w:r w:rsidR="00B62846" w:rsidRPr="00B62846">
        <w:rPr>
          <w:position w:val="-12"/>
        </w:rPr>
        <w:object w:dxaOrig="240" w:dyaOrig="360">
          <v:shape id="_x0000_i1032" type="#_x0000_t75" style="width:11.65pt;height:18.35pt" o:ole="">
            <v:imagedata r:id="rId21" o:title=""/>
          </v:shape>
          <o:OLEObject Type="Embed" ProgID="Equation.DSMT4" ShapeID="_x0000_i1032" DrawAspect="Content" ObjectID="_1559049702" r:id="rId22"/>
        </w:object>
      </w:r>
      <w:r w:rsidR="00B62846">
        <w:t xml:space="preserve">are real constants. </w:t>
      </w:r>
    </w:p>
    <w:p w:rsidR="00B62846" w:rsidRPr="00B62846" w:rsidRDefault="00B62846" w:rsidP="005731A6">
      <w:pPr>
        <w:suppressAutoHyphens w:val="0"/>
        <w:autoSpaceDE w:val="0"/>
        <w:autoSpaceDN w:val="0"/>
        <w:adjustRightInd w:val="0"/>
        <w:jc w:val="thaiDistribute"/>
        <w:rPr>
          <w:rFonts w:ascii="Gulliver" w:eastAsiaTheme="minorHAnsi" w:hAnsi="Gulliver" w:cs="Gulliver"/>
          <w:sz w:val="16"/>
          <w:szCs w:val="16"/>
          <w:lang w:eastAsia="en-US"/>
        </w:rPr>
      </w:pPr>
      <w:r w:rsidRPr="00B62846">
        <w:rPr>
          <w:rFonts w:eastAsiaTheme="minorHAnsi"/>
          <w:lang w:eastAsia="en-US"/>
        </w:rPr>
        <w:t>These problems generally arise frequently in many areas of science and engineering</w:t>
      </w:r>
      <w:r>
        <w:rPr>
          <w:rFonts w:eastAsiaTheme="minorHAnsi"/>
          <w:lang w:eastAsia="en-US"/>
        </w:rPr>
        <w:t xml:space="preserve">. </w:t>
      </w:r>
      <w:r w:rsidRPr="00B62846">
        <w:rPr>
          <w:rFonts w:eastAsiaTheme="minorHAnsi"/>
          <w:color w:val="000000"/>
          <w:lang w:eastAsia="en-US"/>
        </w:rPr>
        <w:t>Different numerica</w:t>
      </w:r>
      <w:r>
        <w:rPr>
          <w:rFonts w:eastAsiaTheme="minorHAnsi"/>
          <w:color w:val="000000"/>
          <w:lang w:eastAsia="en-US"/>
        </w:rPr>
        <w:t xml:space="preserve">l methods have been proposed by </w:t>
      </w:r>
      <w:r w:rsidRPr="00B62846">
        <w:rPr>
          <w:rFonts w:eastAsiaTheme="minorHAnsi"/>
          <w:color w:val="000000"/>
          <w:lang w:eastAsia="en-US"/>
        </w:rPr>
        <w:t>various authors for singular two</w:t>
      </w:r>
      <w:r>
        <w:rPr>
          <w:rFonts w:eastAsiaTheme="minorHAnsi"/>
          <w:color w:val="000000"/>
          <w:lang w:eastAsia="en-US"/>
        </w:rPr>
        <w:t xml:space="preserve">-point boundary value problems, </w:t>
      </w:r>
      <w:r w:rsidRPr="00B62846">
        <w:rPr>
          <w:rFonts w:eastAsiaTheme="minorHAnsi"/>
          <w:color w:val="000000"/>
          <w:lang w:eastAsia="en-US"/>
        </w:rPr>
        <w:t xml:space="preserve">such as finite difference approximations </w:t>
      </w:r>
      <w:r w:rsidRPr="00B62846">
        <w:rPr>
          <w:rFonts w:eastAsiaTheme="minorHAnsi"/>
          <w:color w:val="000064"/>
          <w:lang w:eastAsia="en-US"/>
        </w:rPr>
        <w:t>[1]</w:t>
      </w:r>
      <w:r>
        <w:rPr>
          <w:rFonts w:eastAsiaTheme="minorHAnsi"/>
          <w:color w:val="000000"/>
          <w:lang w:eastAsia="en-US"/>
        </w:rPr>
        <w:t xml:space="preserve"> and </w:t>
      </w:r>
      <w:proofErr w:type="spellStart"/>
      <w:r>
        <w:rPr>
          <w:rFonts w:eastAsiaTheme="minorHAnsi"/>
          <w:color w:val="000000"/>
          <w:lang w:eastAsia="en-US"/>
        </w:rPr>
        <w:t>variational</w:t>
      </w:r>
      <w:proofErr w:type="spellEnd"/>
      <w:r>
        <w:rPr>
          <w:rFonts w:eastAsiaTheme="minorHAnsi"/>
          <w:color w:val="000000"/>
          <w:lang w:eastAsia="en-US"/>
        </w:rPr>
        <w:t xml:space="preserve"> iteration </w:t>
      </w:r>
      <w:r w:rsidRPr="00B62846">
        <w:rPr>
          <w:rFonts w:eastAsiaTheme="minorHAnsi"/>
          <w:color w:val="000000"/>
          <w:lang w:eastAsia="en-US"/>
        </w:rPr>
        <w:t xml:space="preserve">method </w:t>
      </w:r>
      <w:r w:rsidRPr="00B62846">
        <w:rPr>
          <w:rFonts w:eastAsiaTheme="minorHAnsi"/>
          <w:color w:val="000064"/>
          <w:lang w:eastAsia="en-US"/>
        </w:rPr>
        <w:t>[2]</w:t>
      </w:r>
      <w:r>
        <w:rPr>
          <w:rFonts w:eastAsiaTheme="minorHAnsi"/>
          <w:color w:val="000000"/>
          <w:lang w:eastAsia="en-US"/>
        </w:rPr>
        <w:t xml:space="preserve">. </w:t>
      </w:r>
      <w:r w:rsidRPr="00B62846">
        <w:rPr>
          <w:rFonts w:eastAsiaTheme="minorHAnsi"/>
          <w:lang w:eastAsia="en-US"/>
        </w:rPr>
        <w:t>The purpose of this work is to introduce the differential transform technique as an alternative to existing methods in solving singular two-point boundary value problems.</w:t>
      </w:r>
      <w:r>
        <w:rPr>
          <w:rFonts w:ascii="Gulliver" w:eastAsiaTheme="minorHAnsi" w:hAnsi="Gulliver" w:cs="Gulliver"/>
          <w:sz w:val="16"/>
          <w:szCs w:val="16"/>
          <w:lang w:eastAsia="en-US"/>
        </w:rPr>
        <w:t xml:space="preserve"> </w:t>
      </w:r>
    </w:p>
    <w:p w:rsidR="00B62846" w:rsidRPr="00B62846" w:rsidRDefault="00B62846" w:rsidP="005731A6">
      <w:pPr>
        <w:suppressAutoHyphens w:val="0"/>
        <w:autoSpaceDE w:val="0"/>
        <w:autoSpaceDN w:val="0"/>
        <w:adjustRightInd w:val="0"/>
        <w:rPr>
          <w:rFonts w:eastAsiaTheme="minorHAnsi"/>
          <w:cs/>
          <w:lang w:eastAsia="en-US"/>
        </w:rPr>
      </w:pPr>
    </w:p>
    <w:p w:rsidR="0084235E" w:rsidRPr="00053057" w:rsidRDefault="0084235E" w:rsidP="005731A6">
      <w:pPr>
        <w:rPr>
          <w:b/>
          <w:bCs/>
          <w:spacing w:val="-3"/>
          <w:sz w:val="32"/>
          <w:szCs w:val="32"/>
          <w:lang w:val="en-GB"/>
        </w:rPr>
      </w:pPr>
      <w:r w:rsidRPr="00053057">
        <w:rPr>
          <w:b/>
          <w:bCs/>
          <w:spacing w:val="-3"/>
          <w:sz w:val="32"/>
          <w:szCs w:val="32"/>
          <w:lang w:val="en-GB"/>
        </w:rPr>
        <w:t>Methodology</w:t>
      </w:r>
    </w:p>
    <w:p w:rsidR="00B62846" w:rsidRPr="00B62846" w:rsidRDefault="00B62846" w:rsidP="005731A6">
      <w:pPr>
        <w:rPr>
          <w:b/>
          <w:bCs/>
          <w:spacing w:val="-3"/>
        </w:rPr>
      </w:pPr>
    </w:p>
    <w:p w:rsidR="00B62846" w:rsidRPr="00B62846" w:rsidRDefault="00B62846" w:rsidP="005731A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62846">
        <w:rPr>
          <w:rFonts w:eastAsiaTheme="minorHAnsi"/>
          <w:color w:val="000000"/>
          <w:lang w:eastAsia="en-US"/>
        </w:rPr>
        <w:t xml:space="preserve">The concept of differential transformation was first proposed by Zhou </w:t>
      </w:r>
      <w:r w:rsidRPr="00B62846">
        <w:rPr>
          <w:rFonts w:eastAsiaTheme="minorHAnsi"/>
          <w:color w:val="000064"/>
          <w:lang w:eastAsia="en-US"/>
        </w:rPr>
        <w:t xml:space="preserve">[3] </w:t>
      </w:r>
      <w:r w:rsidRPr="00B62846">
        <w:rPr>
          <w:rFonts w:eastAsiaTheme="minorHAnsi"/>
          <w:color w:val="000000"/>
          <w:lang w:eastAsia="en-US"/>
        </w:rPr>
        <w:t>in solving linear and nonlinear initial valued problems in electrical circuit analysis.</w:t>
      </w:r>
    </w:p>
    <w:p w:rsidR="00B62846" w:rsidRPr="00B62846" w:rsidRDefault="00B62846" w:rsidP="005731A6">
      <w:pPr>
        <w:suppressAutoHyphens w:val="0"/>
        <w:autoSpaceDE w:val="0"/>
        <w:autoSpaceDN w:val="0"/>
        <w:adjustRightInd w:val="0"/>
      </w:pPr>
      <w:r w:rsidRPr="00B62846">
        <w:rPr>
          <w:rFonts w:eastAsiaTheme="minorHAnsi"/>
          <w:color w:val="000000"/>
          <w:lang w:eastAsia="en-US"/>
        </w:rPr>
        <w:t xml:space="preserve">Let </w:t>
      </w:r>
      <w:r w:rsidRPr="00B62846">
        <w:rPr>
          <w:position w:val="-10"/>
        </w:rPr>
        <w:object w:dxaOrig="540" w:dyaOrig="320">
          <v:shape id="_x0000_i1033" type="#_x0000_t75" style="width:27pt;height:16pt" o:ole="">
            <v:imagedata r:id="rId23" o:title=""/>
          </v:shape>
          <o:OLEObject Type="Embed" ProgID="Equation.DSMT4" ShapeID="_x0000_i1033" DrawAspect="Content" ObjectID="_1559049703" r:id="rId24"/>
        </w:object>
      </w:r>
      <w:r w:rsidRPr="00B62846">
        <w:t xml:space="preserve">be analytic function and it can be expanded in Taylor series about  </w:t>
      </w:r>
      <w:r w:rsidRPr="00B62846">
        <w:rPr>
          <w:position w:val="-6"/>
        </w:rPr>
        <w:object w:dxaOrig="560" w:dyaOrig="279">
          <v:shape id="_x0000_i1034" type="#_x0000_t75" style="width:28pt;height:14pt" o:ole="">
            <v:imagedata r:id="rId25" o:title=""/>
          </v:shape>
          <o:OLEObject Type="Embed" ProgID="Equation.DSMT4" ShapeID="_x0000_i1034" DrawAspect="Content" ObjectID="_1559049704" r:id="rId26"/>
        </w:object>
      </w:r>
      <w:r w:rsidRPr="00B62846">
        <w:t xml:space="preserve"> as</w:t>
      </w:r>
    </w:p>
    <w:p w:rsidR="00B62846" w:rsidRDefault="00B62846" w:rsidP="005731A6">
      <w:pPr>
        <w:suppressAutoHyphens w:val="0"/>
        <w:autoSpaceDE w:val="0"/>
        <w:autoSpaceDN w:val="0"/>
        <w:adjustRightInd w:val="0"/>
        <w:jc w:val="center"/>
      </w:pPr>
      <w:r w:rsidRPr="00B62846">
        <w:rPr>
          <w:position w:val="-32"/>
        </w:rPr>
        <w:object w:dxaOrig="2340" w:dyaOrig="760">
          <v:shape id="_x0000_i1035" type="#_x0000_t75" style="width:117pt;height:38pt" o:ole="">
            <v:imagedata r:id="rId27" o:title=""/>
          </v:shape>
          <o:OLEObject Type="Embed" ProgID="Equation.DSMT4" ShapeID="_x0000_i1035" DrawAspect="Content" ObjectID="_1559049705" r:id="rId28"/>
        </w:object>
      </w:r>
    </w:p>
    <w:p w:rsidR="00B62846" w:rsidRDefault="00B62846" w:rsidP="005731A6">
      <w:pPr>
        <w:suppressAutoHyphens w:val="0"/>
        <w:autoSpaceDE w:val="0"/>
        <w:autoSpaceDN w:val="0"/>
        <w:adjustRightInd w:val="0"/>
      </w:pPr>
      <w:r>
        <w:t>The</w:t>
      </w:r>
      <w:r w:rsidRPr="00B62846">
        <w:rPr>
          <w:rFonts w:eastAsiaTheme="minorHAnsi"/>
          <w:color w:val="000000"/>
          <w:lang w:eastAsia="en-US"/>
        </w:rPr>
        <w:t xml:space="preserve"> differential transformation</w:t>
      </w:r>
      <w:r>
        <w:rPr>
          <w:rFonts w:eastAsiaTheme="minorHAnsi"/>
          <w:color w:val="000000"/>
          <w:lang w:eastAsia="en-US"/>
        </w:rPr>
        <w:t xml:space="preserve"> of </w:t>
      </w:r>
      <w:r w:rsidRPr="00B62846">
        <w:rPr>
          <w:position w:val="-10"/>
        </w:rPr>
        <w:object w:dxaOrig="540" w:dyaOrig="320">
          <v:shape id="_x0000_i1036" type="#_x0000_t75" style="width:27pt;height:16pt" o:ole="">
            <v:imagedata r:id="rId23" o:title=""/>
          </v:shape>
          <o:OLEObject Type="Embed" ProgID="Equation.DSMT4" ShapeID="_x0000_i1036" DrawAspect="Content" ObjectID="_1559049706" r:id="rId29"/>
        </w:object>
      </w:r>
      <w:r>
        <w:t>is defined in [3] as</w:t>
      </w:r>
    </w:p>
    <w:p w:rsidR="00B62846" w:rsidRDefault="00B62846" w:rsidP="005731A6">
      <w:pPr>
        <w:suppressAutoHyphens w:val="0"/>
        <w:autoSpaceDE w:val="0"/>
        <w:autoSpaceDN w:val="0"/>
        <w:adjustRightInd w:val="0"/>
        <w:rPr>
          <w:rFonts w:ascii="Gulliver" w:eastAsiaTheme="minorHAnsi" w:hAnsi="Gulliver" w:cs="Gulliver"/>
          <w:color w:val="000000"/>
          <w:sz w:val="16"/>
          <w:szCs w:val="16"/>
          <w:lang w:eastAsia="en-US"/>
        </w:rPr>
      </w:pPr>
    </w:p>
    <w:p w:rsidR="00B62846" w:rsidRDefault="00B62846" w:rsidP="005731A6">
      <w:pPr>
        <w:suppressAutoHyphens w:val="0"/>
        <w:autoSpaceDE w:val="0"/>
        <w:autoSpaceDN w:val="0"/>
        <w:adjustRightInd w:val="0"/>
        <w:jc w:val="center"/>
      </w:pPr>
      <w:r w:rsidRPr="00B62846">
        <w:rPr>
          <w:position w:val="-32"/>
        </w:rPr>
        <w:object w:dxaOrig="2040" w:dyaOrig="760">
          <v:shape id="_x0000_i1037" type="#_x0000_t75" style="width:102pt;height:38pt" o:ole="">
            <v:imagedata r:id="rId30" o:title=""/>
          </v:shape>
          <o:OLEObject Type="Embed" ProgID="Equation.DSMT4" ShapeID="_x0000_i1037" DrawAspect="Content" ObjectID="_1559049707" r:id="rId31"/>
        </w:object>
      </w:r>
    </w:p>
    <w:p w:rsidR="00B62846" w:rsidRDefault="00B62846" w:rsidP="005731A6">
      <w:pPr>
        <w:suppressAutoHyphens w:val="0"/>
        <w:autoSpaceDE w:val="0"/>
        <w:autoSpaceDN w:val="0"/>
        <w:adjustRightInd w:val="0"/>
        <w:rPr>
          <w:rFonts w:eastAsiaTheme="minorHAnsi" w:cstheme="minorBidi"/>
          <w:color w:val="000000"/>
          <w:lang w:eastAsia="en-US"/>
        </w:rPr>
      </w:pPr>
      <w:r>
        <w:t xml:space="preserve">Then the inverse </w:t>
      </w:r>
      <w:r w:rsidRPr="00B62846">
        <w:rPr>
          <w:rFonts w:eastAsiaTheme="minorHAnsi"/>
          <w:color w:val="000000"/>
          <w:lang w:eastAsia="en-US"/>
        </w:rPr>
        <w:t>differential transformation</w:t>
      </w:r>
      <w:r w:rsidR="00F8553C">
        <w:rPr>
          <w:rFonts w:eastAsiaTheme="minorHAnsi"/>
          <w:color w:val="000000"/>
          <w:lang w:eastAsia="en-US"/>
        </w:rPr>
        <w:t xml:space="preserve"> </w:t>
      </w:r>
      <w:r w:rsidR="00F8553C">
        <w:rPr>
          <w:rFonts w:eastAsiaTheme="minorHAnsi" w:cstheme="minorBidi"/>
          <w:color w:val="000000"/>
          <w:lang w:eastAsia="en-US"/>
        </w:rPr>
        <w:t xml:space="preserve">is </w:t>
      </w:r>
    </w:p>
    <w:p w:rsidR="00F8553C" w:rsidRDefault="00F8553C" w:rsidP="005731A6">
      <w:pPr>
        <w:suppressAutoHyphens w:val="0"/>
        <w:autoSpaceDE w:val="0"/>
        <w:autoSpaceDN w:val="0"/>
        <w:adjustRightInd w:val="0"/>
        <w:jc w:val="center"/>
      </w:pPr>
      <w:r w:rsidRPr="00F8553C">
        <w:rPr>
          <w:position w:val="-28"/>
        </w:rPr>
        <w:object w:dxaOrig="1800" w:dyaOrig="680">
          <v:shape id="_x0000_i1038" type="#_x0000_t75" style="width:90.35pt;height:34pt" o:ole="">
            <v:imagedata r:id="rId32" o:title=""/>
          </v:shape>
          <o:OLEObject Type="Embed" ProgID="Equation.DSMT4" ShapeID="_x0000_i1038" DrawAspect="Content" ObjectID="_1559049708" r:id="rId33"/>
        </w:object>
      </w:r>
    </w:p>
    <w:p w:rsidR="00F8553C" w:rsidRDefault="00F8553C" w:rsidP="005731A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8553C">
        <w:rPr>
          <w:rFonts w:eastAsiaTheme="minorHAnsi"/>
          <w:color w:val="000000"/>
          <w:lang w:eastAsia="en-US"/>
        </w:rPr>
        <w:lastRenderedPageBreak/>
        <w:t xml:space="preserve">The fundamental operations </w:t>
      </w:r>
      <w:r>
        <w:rPr>
          <w:rFonts w:eastAsiaTheme="minorHAnsi"/>
          <w:color w:val="000000"/>
          <w:lang w:eastAsia="en-US"/>
        </w:rPr>
        <w:t>of</w:t>
      </w:r>
      <w:r w:rsidRPr="00F8553C">
        <w:rPr>
          <w:rFonts w:eastAsiaTheme="minorHAnsi"/>
          <w:color w:val="000000"/>
          <w:lang w:eastAsia="en-US"/>
        </w:rPr>
        <w:t xml:space="preserve"> differential transform method are listed </w:t>
      </w:r>
      <w:r w:rsidRPr="00F8553C">
        <w:rPr>
          <w:rFonts w:eastAsiaTheme="minorHAnsi"/>
          <w:color w:val="000000" w:themeColor="text1"/>
          <w:lang w:eastAsia="en-US"/>
        </w:rPr>
        <w:t>in Table 1.</w:t>
      </w:r>
    </w:p>
    <w:p w:rsidR="00F8553C" w:rsidRDefault="00F8553C" w:rsidP="005731A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3465"/>
      </w:tblGrid>
      <w:tr w:rsidR="00F8553C" w:rsidTr="006141AB">
        <w:trPr>
          <w:jc w:val="center"/>
        </w:trPr>
        <w:tc>
          <w:tcPr>
            <w:tcW w:w="3465" w:type="dxa"/>
          </w:tcPr>
          <w:p w:rsidR="00F8553C" w:rsidRPr="00F8553C" w:rsidRDefault="00F8553C" w:rsidP="00573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lang w:eastAsia="en-US"/>
              </w:rPr>
            </w:pPr>
            <w:r>
              <w:rPr>
                <w:rFonts w:eastAsiaTheme="minorHAnsi" w:cstheme="minorBidi"/>
                <w:color w:val="000000"/>
                <w:lang w:eastAsia="en-US"/>
              </w:rPr>
              <w:t>Original function</w:t>
            </w:r>
          </w:p>
        </w:tc>
        <w:tc>
          <w:tcPr>
            <w:tcW w:w="3465" w:type="dxa"/>
          </w:tcPr>
          <w:p w:rsidR="00F8553C" w:rsidRDefault="00F8553C" w:rsidP="005731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Transformed function</w:t>
            </w:r>
          </w:p>
        </w:tc>
      </w:tr>
      <w:tr w:rsidR="00F8553C" w:rsidTr="006141AB">
        <w:trPr>
          <w:jc w:val="center"/>
        </w:trPr>
        <w:tc>
          <w:tcPr>
            <w:tcW w:w="3465" w:type="dxa"/>
          </w:tcPr>
          <w:p w:rsidR="00F8553C" w:rsidRDefault="00F8553C" w:rsidP="005731A6">
            <w:p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F8553C">
              <w:rPr>
                <w:position w:val="-10"/>
              </w:rPr>
              <w:object w:dxaOrig="1820" w:dyaOrig="320">
                <v:shape id="_x0000_i1039" type="#_x0000_t75" style="width:90.65pt;height:16pt" o:ole="">
                  <v:imagedata r:id="rId34" o:title=""/>
                </v:shape>
                <o:OLEObject Type="Embed" ProgID="Equation.DSMT4" ShapeID="_x0000_i1039" DrawAspect="Content" ObjectID="_1559049709" r:id="rId35"/>
              </w:object>
            </w:r>
          </w:p>
        </w:tc>
        <w:tc>
          <w:tcPr>
            <w:tcW w:w="3465" w:type="dxa"/>
          </w:tcPr>
          <w:p w:rsidR="00F8553C" w:rsidRDefault="00F8553C" w:rsidP="005731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553C">
              <w:rPr>
                <w:position w:val="-10"/>
              </w:rPr>
              <w:object w:dxaOrig="1960" w:dyaOrig="320">
                <v:shape id="_x0000_i1040" type="#_x0000_t75" style="width:97.65pt;height:16pt" o:ole="">
                  <v:imagedata r:id="rId36" o:title=""/>
                </v:shape>
                <o:OLEObject Type="Embed" ProgID="Equation.DSMT4" ShapeID="_x0000_i1040" DrawAspect="Content" ObjectID="_1559049710" r:id="rId37"/>
              </w:object>
            </w:r>
          </w:p>
        </w:tc>
      </w:tr>
      <w:tr w:rsidR="00F8553C" w:rsidTr="006141AB">
        <w:trPr>
          <w:jc w:val="center"/>
        </w:trPr>
        <w:tc>
          <w:tcPr>
            <w:tcW w:w="3465" w:type="dxa"/>
          </w:tcPr>
          <w:p w:rsidR="00F8553C" w:rsidRPr="0084235E" w:rsidRDefault="00F8553C" w:rsidP="005731A6">
            <w:pPr>
              <w:suppressAutoHyphens w:val="0"/>
              <w:autoSpaceDE w:val="0"/>
              <w:autoSpaceDN w:val="0"/>
              <w:adjustRightInd w:val="0"/>
            </w:pPr>
            <w:r w:rsidRPr="00F8553C">
              <w:rPr>
                <w:position w:val="-10"/>
              </w:rPr>
              <w:object w:dxaOrig="1340" w:dyaOrig="320">
                <v:shape id="_x0000_i1041" type="#_x0000_t75" style="width:67.35pt;height:16pt" o:ole="">
                  <v:imagedata r:id="rId38" o:title=""/>
                </v:shape>
                <o:OLEObject Type="Embed" ProgID="Equation.DSMT4" ShapeID="_x0000_i1041" DrawAspect="Content" ObjectID="_1559049711" r:id="rId39"/>
              </w:object>
            </w:r>
          </w:p>
        </w:tc>
        <w:tc>
          <w:tcPr>
            <w:tcW w:w="3465" w:type="dxa"/>
          </w:tcPr>
          <w:p w:rsidR="00F8553C" w:rsidRDefault="00F8553C" w:rsidP="005731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553C">
              <w:rPr>
                <w:position w:val="-10"/>
              </w:rPr>
              <w:object w:dxaOrig="1400" w:dyaOrig="320">
                <v:shape id="_x0000_i1042" type="#_x0000_t75" style="width:69.65pt;height:16pt" o:ole="">
                  <v:imagedata r:id="rId40" o:title=""/>
                </v:shape>
                <o:OLEObject Type="Embed" ProgID="Equation.DSMT4" ShapeID="_x0000_i1042" DrawAspect="Content" ObjectID="_1559049712" r:id="rId41"/>
              </w:object>
            </w:r>
          </w:p>
        </w:tc>
      </w:tr>
      <w:tr w:rsidR="00F8553C" w:rsidTr="006141AB">
        <w:trPr>
          <w:jc w:val="center"/>
        </w:trPr>
        <w:tc>
          <w:tcPr>
            <w:tcW w:w="3465" w:type="dxa"/>
          </w:tcPr>
          <w:p w:rsidR="00F8553C" w:rsidRPr="0084235E" w:rsidRDefault="00F8553C" w:rsidP="005731A6">
            <w:pPr>
              <w:suppressAutoHyphens w:val="0"/>
              <w:autoSpaceDE w:val="0"/>
              <w:autoSpaceDN w:val="0"/>
              <w:adjustRightInd w:val="0"/>
            </w:pPr>
            <w:r w:rsidRPr="00F8553C">
              <w:rPr>
                <w:position w:val="-24"/>
              </w:rPr>
              <w:object w:dxaOrig="1340" w:dyaOrig="620">
                <v:shape id="_x0000_i1043" type="#_x0000_t75" style="width:67.35pt;height:31pt" o:ole="">
                  <v:imagedata r:id="rId42" o:title=""/>
                </v:shape>
                <o:OLEObject Type="Embed" ProgID="Equation.DSMT4" ShapeID="_x0000_i1043" DrawAspect="Content" ObjectID="_1559049713" r:id="rId43"/>
              </w:object>
            </w:r>
          </w:p>
        </w:tc>
        <w:tc>
          <w:tcPr>
            <w:tcW w:w="3465" w:type="dxa"/>
          </w:tcPr>
          <w:p w:rsidR="00F8553C" w:rsidRDefault="00F8553C" w:rsidP="005731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553C">
              <w:rPr>
                <w:position w:val="-10"/>
              </w:rPr>
              <w:object w:dxaOrig="1820" w:dyaOrig="320">
                <v:shape id="_x0000_i1044" type="#_x0000_t75" style="width:90.65pt;height:16pt" o:ole="">
                  <v:imagedata r:id="rId44" o:title=""/>
                </v:shape>
                <o:OLEObject Type="Embed" ProgID="Equation.DSMT4" ShapeID="_x0000_i1044" DrawAspect="Content" ObjectID="_1559049714" r:id="rId45"/>
              </w:object>
            </w:r>
          </w:p>
        </w:tc>
      </w:tr>
      <w:tr w:rsidR="00F8553C" w:rsidTr="006141AB">
        <w:trPr>
          <w:jc w:val="center"/>
        </w:trPr>
        <w:tc>
          <w:tcPr>
            <w:tcW w:w="3465" w:type="dxa"/>
          </w:tcPr>
          <w:p w:rsidR="00F8553C" w:rsidRPr="0084235E" w:rsidRDefault="00F8553C" w:rsidP="005731A6">
            <w:pPr>
              <w:suppressAutoHyphens w:val="0"/>
              <w:autoSpaceDE w:val="0"/>
              <w:autoSpaceDN w:val="0"/>
              <w:adjustRightInd w:val="0"/>
            </w:pPr>
            <w:r w:rsidRPr="00F8553C">
              <w:rPr>
                <w:position w:val="-24"/>
              </w:rPr>
              <w:object w:dxaOrig="1460" w:dyaOrig="660">
                <v:shape id="_x0000_i1045" type="#_x0000_t75" style="width:73pt;height:32.65pt" o:ole="">
                  <v:imagedata r:id="rId46" o:title=""/>
                </v:shape>
                <o:OLEObject Type="Embed" ProgID="Equation.DSMT4" ShapeID="_x0000_i1045" DrawAspect="Content" ObjectID="_1559049715" r:id="rId47"/>
              </w:object>
            </w:r>
          </w:p>
        </w:tc>
        <w:tc>
          <w:tcPr>
            <w:tcW w:w="3465" w:type="dxa"/>
          </w:tcPr>
          <w:p w:rsidR="00F8553C" w:rsidRDefault="00E434C8" w:rsidP="005731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553C">
              <w:rPr>
                <w:position w:val="-10"/>
              </w:rPr>
              <w:object w:dxaOrig="2780" w:dyaOrig="320">
                <v:shape id="_x0000_i1046" type="#_x0000_t75" style="width:139pt;height:16pt" o:ole="">
                  <v:imagedata r:id="rId48" o:title=""/>
                </v:shape>
                <o:OLEObject Type="Embed" ProgID="Equation.DSMT4" ShapeID="_x0000_i1046" DrawAspect="Content" ObjectID="_1559049716" r:id="rId49"/>
              </w:object>
            </w:r>
          </w:p>
        </w:tc>
      </w:tr>
      <w:tr w:rsidR="00F8553C" w:rsidTr="006141AB">
        <w:trPr>
          <w:jc w:val="center"/>
        </w:trPr>
        <w:tc>
          <w:tcPr>
            <w:tcW w:w="3465" w:type="dxa"/>
          </w:tcPr>
          <w:p w:rsidR="00F8553C" w:rsidRPr="0084235E" w:rsidRDefault="00F8553C" w:rsidP="005731A6">
            <w:pPr>
              <w:suppressAutoHyphens w:val="0"/>
              <w:autoSpaceDE w:val="0"/>
              <w:autoSpaceDN w:val="0"/>
              <w:adjustRightInd w:val="0"/>
            </w:pPr>
            <w:r w:rsidRPr="00F8553C">
              <w:rPr>
                <w:position w:val="-10"/>
              </w:rPr>
              <w:object w:dxaOrig="980" w:dyaOrig="360">
                <v:shape id="_x0000_i1047" type="#_x0000_t75" style="width:49pt;height:18.35pt" o:ole="">
                  <v:imagedata r:id="rId50" o:title=""/>
                </v:shape>
                <o:OLEObject Type="Embed" ProgID="Equation.DSMT4" ShapeID="_x0000_i1047" DrawAspect="Content" ObjectID="_1559049717" r:id="rId51"/>
              </w:object>
            </w:r>
          </w:p>
        </w:tc>
        <w:tc>
          <w:tcPr>
            <w:tcW w:w="3465" w:type="dxa"/>
          </w:tcPr>
          <w:p w:rsidR="00F8553C" w:rsidRDefault="00F8553C" w:rsidP="005731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553C">
              <w:rPr>
                <w:position w:val="-30"/>
              </w:rPr>
              <w:object w:dxaOrig="2900" w:dyaOrig="720">
                <v:shape id="_x0000_i1048" type="#_x0000_t75" style="width:145pt;height:36.35pt" o:ole="">
                  <v:imagedata r:id="rId52" o:title=""/>
                </v:shape>
                <o:OLEObject Type="Embed" ProgID="Equation.DSMT4" ShapeID="_x0000_i1048" DrawAspect="Content" ObjectID="_1559049718" r:id="rId53"/>
              </w:object>
            </w:r>
          </w:p>
        </w:tc>
      </w:tr>
    </w:tbl>
    <w:p w:rsidR="00F8553C" w:rsidRPr="006141AB" w:rsidRDefault="006141AB" w:rsidP="005731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6141AB">
        <w:rPr>
          <w:rFonts w:eastAsiaTheme="minorHAnsi"/>
          <w:color w:val="000000"/>
          <w:sz w:val="20"/>
          <w:szCs w:val="20"/>
          <w:lang w:eastAsia="en-US"/>
        </w:rPr>
        <w:t>Table1 The fundamental operations of differential transform method.</w:t>
      </w:r>
    </w:p>
    <w:p w:rsidR="00F8553C" w:rsidRPr="00F8553C" w:rsidRDefault="00F8553C" w:rsidP="005731A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4235E" w:rsidRPr="00053057" w:rsidRDefault="0084235E" w:rsidP="005731A6">
      <w:pPr>
        <w:rPr>
          <w:b/>
          <w:bCs/>
          <w:spacing w:val="-3"/>
          <w:sz w:val="32"/>
          <w:szCs w:val="32"/>
          <w:lang w:val="en-GB"/>
        </w:rPr>
      </w:pPr>
      <w:r w:rsidRPr="00053057">
        <w:rPr>
          <w:b/>
          <w:bCs/>
          <w:spacing w:val="-3"/>
          <w:sz w:val="32"/>
          <w:szCs w:val="32"/>
          <w:lang w:val="en-GB"/>
        </w:rPr>
        <w:t>Results</w:t>
      </w:r>
    </w:p>
    <w:p w:rsidR="001D5C50" w:rsidRDefault="001D5C50" w:rsidP="005731A6">
      <w:pPr>
        <w:rPr>
          <w:b/>
          <w:bCs/>
          <w:spacing w:val="-3"/>
          <w:lang w:val="en-GB"/>
        </w:rPr>
      </w:pPr>
    </w:p>
    <w:p w:rsidR="000D1B15" w:rsidRDefault="000D1B15" w:rsidP="005731A6">
      <w:pPr>
        <w:jc w:val="thaiDistribute"/>
      </w:pPr>
      <w:r>
        <w:rPr>
          <w:b/>
          <w:bCs/>
          <w:spacing w:val="-3"/>
          <w:lang w:val="en-GB"/>
        </w:rPr>
        <w:tab/>
      </w:r>
      <w:r w:rsidRPr="000D1B15">
        <w:rPr>
          <w:spacing w:val="-3"/>
          <w:lang w:val="en-GB"/>
        </w:rPr>
        <w:t>I</w:t>
      </w:r>
      <w:r>
        <w:rPr>
          <w:spacing w:val="-3"/>
          <w:lang w:val="en-GB"/>
        </w:rPr>
        <w:t xml:space="preserve">n this section, the numerical scheme to solve </w:t>
      </w:r>
      <w:r w:rsidR="005731A6">
        <w:rPr>
          <w:spacing w:val="-3"/>
          <w:lang w:val="en-GB"/>
        </w:rPr>
        <w:t xml:space="preserve">the </w:t>
      </w:r>
      <w:r w:rsidRPr="0084235E">
        <w:rPr>
          <w:lang w:eastAsia="en-US"/>
        </w:rPr>
        <w:t xml:space="preserve">singular </w:t>
      </w:r>
      <w:r w:rsidRPr="0084235E">
        <w:t>two-points boundary value problems</w:t>
      </w:r>
      <w:r>
        <w:t xml:space="preserve"> is presented.</w:t>
      </w:r>
    </w:p>
    <w:p w:rsidR="008A6A5F" w:rsidRPr="0084235E" w:rsidRDefault="005731A6" w:rsidP="005731A6">
      <w:pPr>
        <w:jc w:val="thaiDistribute"/>
      </w:pPr>
      <w:r>
        <w:t>C</w:t>
      </w:r>
      <w:r w:rsidR="000D1B15">
        <w:t>onsider the singular</w:t>
      </w:r>
      <w:r w:rsidR="008A6A5F">
        <w:t xml:space="preserve"> two-point BVP </w:t>
      </w:r>
    </w:p>
    <w:p w:rsidR="008A6A5F" w:rsidRPr="0084235E" w:rsidRDefault="008A6A5F" w:rsidP="005731A6">
      <w:pPr>
        <w:jc w:val="center"/>
      </w:pPr>
      <w:r w:rsidRPr="0084235E">
        <w:rPr>
          <w:position w:val="-24"/>
        </w:rPr>
        <w:object w:dxaOrig="4920" w:dyaOrig="620">
          <v:shape id="_x0000_i1049" type="#_x0000_t75" style="width:246pt;height:31pt" o:ole="">
            <v:imagedata r:id="rId54" o:title=""/>
          </v:shape>
          <o:OLEObject Type="Embed" ProgID="Equation.DSMT4" ShapeID="_x0000_i1049" DrawAspect="Content" ObjectID="_1559049719" r:id="rId55"/>
        </w:object>
      </w:r>
    </w:p>
    <w:p w:rsidR="008A6A5F" w:rsidRDefault="008A6A5F" w:rsidP="005731A6">
      <w:pPr>
        <w:jc w:val="thaiDistribute"/>
      </w:pPr>
      <w:r w:rsidRPr="0084235E">
        <w:t>subject to the bound</w:t>
      </w:r>
      <w:r>
        <w:t>ary conditions</w:t>
      </w:r>
    </w:p>
    <w:p w:rsidR="008A6A5F" w:rsidRDefault="008A6A5F" w:rsidP="005731A6">
      <w:pPr>
        <w:jc w:val="center"/>
      </w:pPr>
      <w:r w:rsidRPr="008A6A5F">
        <w:rPr>
          <w:position w:val="-10"/>
        </w:rPr>
        <w:object w:dxaOrig="1900" w:dyaOrig="320">
          <v:shape id="_x0000_i1050" type="#_x0000_t75" style="width:95.35pt;height:16pt" o:ole="">
            <v:imagedata r:id="rId56" o:title=""/>
          </v:shape>
          <o:OLEObject Type="Embed" ProgID="Equation.DSMT4" ShapeID="_x0000_i1050" DrawAspect="Content" ObjectID="_1559049720" r:id="rId57"/>
        </w:object>
      </w:r>
      <w:r>
        <w:tab/>
      </w:r>
    </w:p>
    <w:p w:rsidR="00F8553C" w:rsidRPr="005731A6" w:rsidRDefault="008A6A5F" w:rsidP="005731A6">
      <w:pPr>
        <w:rPr>
          <w:rFonts w:cstheme="minorBidi"/>
        </w:rPr>
      </w:pPr>
      <w:r>
        <w:t xml:space="preserve">By using the differential transformation method, the solution is </w:t>
      </w:r>
      <w:r w:rsidRPr="008A6A5F">
        <w:rPr>
          <w:position w:val="-10"/>
        </w:rPr>
        <w:object w:dxaOrig="1380" w:dyaOrig="360">
          <v:shape id="_x0000_i1051" type="#_x0000_t75" style="width:69pt;height:18.35pt" o:ole="">
            <v:imagedata r:id="rId58" o:title=""/>
          </v:shape>
          <o:OLEObject Type="Embed" ProgID="Equation.DSMT4" ShapeID="_x0000_i1051" DrawAspect="Content" ObjectID="_1559049721" r:id="rId59"/>
        </w:object>
      </w:r>
      <w:r>
        <w:t>.</w:t>
      </w:r>
    </w:p>
    <w:p w:rsidR="00F8553C" w:rsidRDefault="006141AB" w:rsidP="005731A6">
      <w:pPr>
        <w:rPr>
          <w:spacing w:val="-3"/>
          <w:lang w:val="en-GB"/>
        </w:rPr>
      </w:pPr>
      <w:r>
        <w:rPr>
          <w:spacing w:val="-3"/>
          <w:lang w:val="en-GB"/>
        </w:rPr>
        <w:t>If you have some figures you have to put it here as in Figure 1.</w:t>
      </w:r>
    </w:p>
    <w:p w:rsidR="006141AB" w:rsidRPr="006141AB" w:rsidRDefault="006141AB" w:rsidP="005731A6">
      <w:pPr>
        <w:rPr>
          <w:spacing w:val="-3"/>
          <w:cs/>
          <w:lang w:val="en-GB"/>
        </w:rPr>
      </w:pPr>
    </w:p>
    <w:p w:rsidR="0084235E" w:rsidRPr="0084235E" w:rsidRDefault="0084235E" w:rsidP="005731A6">
      <w:pPr>
        <w:jc w:val="center"/>
      </w:pPr>
      <w:r w:rsidRPr="0084235E">
        <w:rPr>
          <w:noProof/>
          <w:lang w:eastAsia="en-US"/>
        </w:rPr>
        <w:drawing>
          <wp:inline distT="0" distB="0" distL="0" distR="0">
            <wp:extent cx="887209" cy="887209"/>
            <wp:effectExtent l="0" t="0" r="8255" b="8255"/>
            <wp:docPr id="1" name="Picture 1" descr="Burapha-University-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rapha-University-Symbols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02" cy="8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5E" w:rsidRPr="006141AB" w:rsidRDefault="006141AB" w:rsidP="005731A6">
      <w:pPr>
        <w:jc w:val="center"/>
        <w:rPr>
          <w:sz w:val="20"/>
          <w:szCs w:val="20"/>
          <w:cs/>
          <w:lang w:eastAsia="en-US"/>
        </w:rPr>
      </w:pPr>
      <w:r w:rsidRPr="006141AB">
        <w:rPr>
          <w:spacing w:val="-3"/>
          <w:sz w:val="20"/>
          <w:szCs w:val="20"/>
          <w:lang w:val="en-GB" w:eastAsia="ar-SA"/>
        </w:rPr>
        <w:t>Figure1 Figure caption.</w:t>
      </w:r>
    </w:p>
    <w:p w:rsidR="001D5C50" w:rsidRDefault="001D5C50" w:rsidP="005731A6">
      <w:pPr>
        <w:jc w:val="thaiDistribute"/>
        <w:rPr>
          <w:b/>
          <w:bCs/>
          <w:lang w:val="pt-BR"/>
        </w:rPr>
      </w:pPr>
    </w:p>
    <w:p w:rsidR="0084235E" w:rsidRPr="00053057" w:rsidRDefault="004E61A0" w:rsidP="005731A6">
      <w:pPr>
        <w:jc w:val="thaiDistribute"/>
        <w:rPr>
          <w:b/>
          <w:bCs/>
          <w:sz w:val="32"/>
          <w:szCs w:val="32"/>
          <w:lang w:val="pt-BR"/>
        </w:rPr>
      </w:pPr>
      <w:r w:rsidRPr="00053057">
        <w:rPr>
          <w:b/>
          <w:bCs/>
          <w:sz w:val="32"/>
          <w:szCs w:val="32"/>
          <w:lang w:val="pt-BR"/>
        </w:rPr>
        <w:t>Ref</w:t>
      </w:r>
      <w:r w:rsidR="0084235E" w:rsidRPr="00053057">
        <w:rPr>
          <w:b/>
          <w:bCs/>
          <w:sz w:val="32"/>
          <w:szCs w:val="32"/>
          <w:lang w:val="pt-BR"/>
        </w:rPr>
        <w:t>erence</w:t>
      </w:r>
      <w:r w:rsidR="006141AB" w:rsidRPr="00053057">
        <w:rPr>
          <w:b/>
          <w:bCs/>
          <w:sz w:val="32"/>
          <w:szCs w:val="32"/>
          <w:lang w:val="pt-BR"/>
        </w:rPr>
        <w:t>s</w:t>
      </w:r>
    </w:p>
    <w:p w:rsidR="001D5C50" w:rsidRPr="006141AB" w:rsidRDefault="001D5C50" w:rsidP="005731A6">
      <w:pPr>
        <w:jc w:val="thaiDistribute"/>
        <w:rPr>
          <w:b/>
          <w:bCs/>
          <w:cs/>
          <w:lang w:val="pt-BR"/>
        </w:rPr>
      </w:pPr>
    </w:p>
    <w:p w:rsidR="001D5C50" w:rsidRDefault="001D5C50" w:rsidP="005731A6">
      <w:pPr>
        <w:pStyle w:val="ListParagraph"/>
        <w:numPr>
          <w:ilvl w:val="0"/>
          <w:numId w:val="8"/>
        </w:numPr>
        <w:jc w:val="thaiDistribut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Abu-Zaid,</w:t>
      </w:r>
      <w:r w:rsidR="00D504EB">
        <w:rPr>
          <w:color w:val="000000"/>
          <w:shd w:val="clear" w:color="auto" w:fill="FFFFFF"/>
        </w:rPr>
        <w:t xml:space="preserve"> T.,</w:t>
      </w:r>
      <w:r>
        <w:rPr>
          <w:color w:val="000000"/>
          <w:shd w:val="clear" w:color="auto" w:fill="FFFFFF"/>
        </w:rPr>
        <w:t xml:space="preserve"> </w:t>
      </w:r>
      <w:r w:rsidR="001B13B6">
        <w:rPr>
          <w:color w:val="000000"/>
          <w:shd w:val="clear" w:color="auto" w:fill="FFFFFF"/>
        </w:rPr>
        <w:t xml:space="preserve">&amp; </w:t>
      </w:r>
      <w:r w:rsidR="00D504EB">
        <w:rPr>
          <w:color w:val="000000"/>
          <w:shd w:val="clear" w:color="auto" w:fill="FFFFFF"/>
        </w:rPr>
        <w:t>El-</w:t>
      </w:r>
      <w:proofErr w:type="spellStart"/>
      <w:r w:rsidR="00D504EB">
        <w:rPr>
          <w:color w:val="000000"/>
          <w:shd w:val="clear" w:color="auto" w:fill="FFFFFF"/>
        </w:rPr>
        <w:t>Gebeily</w:t>
      </w:r>
      <w:proofErr w:type="spellEnd"/>
      <w:r w:rsidR="00D504EB">
        <w:rPr>
          <w:color w:val="000000"/>
          <w:shd w:val="clear" w:color="auto" w:fill="FFFFFF"/>
        </w:rPr>
        <w:t>, M. A.</w:t>
      </w:r>
      <w:r>
        <w:rPr>
          <w:color w:val="000000"/>
          <w:shd w:val="clear" w:color="auto" w:fill="FFFFFF"/>
        </w:rPr>
        <w:t xml:space="preserve"> (1995)</w:t>
      </w:r>
      <w:r w:rsidR="0043347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A f</w:t>
      </w:r>
      <w:r w:rsidRPr="001D5C50">
        <w:rPr>
          <w:color w:val="000000"/>
          <w:shd w:val="clear" w:color="auto" w:fill="FFFFFF"/>
        </w:rPr>
        <w:t xml:space="preserve">inite </w:t>
      </w:r>
      <w:r>
        <w:rPr>
          <w:color w:val="000000"/>
          <w:shd w:val="clear" w:color="auto" w:fill="FFFFFF"/>
        </w:rPr>
        <w:t>d</w:t>
      </w:r>
      <w:r w:rsidRPr="001D5C50">
        <w:rPr>
          <w:color w:val="000000"/>
          <w:shd w:val="clear" w:color="auto" w:fill="FFFFFF"/>
        </w:rPr>
        <w:t xml:space="preserve">ifference </w:t>
      </w:r>
      <w:r>
        <w:rPr>
          <w:color w:val="000000"/>
          <w:shd w:val="clear" w:color="auto" w:fill="FFFFFF"/>
        </w:rPr>
        <w:t>m</w:t>
      </w:r>
      <w:r w:rsidRPr="001D5C50">
        <w:rPr>
          <w:color w:val="000000"/>
          <w:shd w:val="clear" w:color="auto" w:fill="FFFFFF"/>
        </w:rPr>
        <w:t xml:space="preserve">ethod for </w:t>
      </w:r>
      <w:r>
        <w:rPr>
          <w:color w:val="000000"/>
          <w:shd w:val="clear" w:color="auto" w:fill="FFFFFF"/>
        </w:rPr>
        <w:t>approximating the solution of a certain class of singular t</w:t>
      </w:r>
      <w:r w:rsidRPr="001D5C50">
        <w:rPr>
          <w:color w:val="000000"/>
          <w:shd w:val="clear" w:color="auto" w:fill="FFFFFF"/>
        </w:rPr>
        <w:t>wo-</w:t>
      </w:r>
      <w:r>
        <w:rPr>
          <w:color w:val="000000"/>
          <w:shd w:val="clear" w:color="auto" w:fill="FFFFFF"/>
        </w:rPr>
        <w:t>p</w:t>
      </w:r>
      <w:r w:rsidRPr="001D5C50">
        <w:rPr>
          <w:color w:val="000000"/>
          <w:shd w:val="clear" w:color="auto" w:fill="FFFFFF"/>
        </w:rPr>
        <w:t xml:space="preserve">oint </w:t>
      </w:r>
      <w:r>
        <w:rPr>
          <w:color w:val="000000"/>
          <w:shd w:val="clear" w:color="auto" w:fill="FFFFFF"/>
        </w:rPr>
        <w:t>b</w:t>
      </w:r>
      <w:r w:rsidRPr="001D5C50">
        <w:rPr>
          <w:color w:val="000000"/>
          <w:shd w:val="clear" w:color="auto" w:fill="FFFFFF"/>
        </w:rPr>
        <w:t xml:space="preserve">oundary </w:t>
      </w:r>
      <w:r>
        <w:rPr>
          <w:color w:val="000000"/>
          <w:shd w:val="clear" w:color="auto" w:fill="FFFFFF"/>
        </w:rPr>
        <w:t>v</w:t>
      </w:r>
      <w:r w:rsidRPr="001D5C50">
        <w:rPr>
          <w:color w:val="000000"/>
          <w:shd w:val="clear" w:color="auto" w:fill="FFFFFF"/>
        </w:rPr>
        <w:t xml:space="preserve">alue </w:t>
      </w:r>
      <w:r>
        <w:rPr>
          <w:color w:val="000000"/>
          <w:shd w:val="clear" w:color="auto" w:fill="FFFFFF"/>
        </w:rPr>
        <w:t>problems,</w:t>
      </w:r>
      <w:r w:rsidRPr="001D5C50">
        <w:rPr>
          <w:color w:val="000000"/>
          <w:shd w:val="clear" w:color="auto" w:fill="FFFFFF"/>
        </w:rPr>
        <w:t xml:space="preserve"> </w:t>
      </w:r>
      <w:r w:rsidRPr="005D3F45">
        <w:rPr>
          <w:i/>
          <w:iCs/>
          <w:color w:val="000000"/>
          <w:shd w:val="clear" w:color="auto" w:fill="FFFFFF"/>
        </w:rPr>
        <w:t>Arab Journal of Mathematical Science, 1</w:t>
      </w:r>
      <w:r>
        <w:rPr>
          <w:color w:val="000000"/>
          <w:shd w:val="clear" w:color="auto" w:fill="FFFFFF"/>
        </w:rPr>
        <w:t>(1)</w:t>
      </w:r>
      <w:r w:rsidRPr="001D5C50">
        <w:rPr>
          <w:color w:val="000000"/>
          <w:shd w:val="clear" w:color="auto" w:fill="FFFFFF"/>
        </w:rPr>
        <w:t>, 25-39.</w:t>
      </w:r>
    </w:p>
    <w:p w:rsidR="001D5C50" w:rsidRPr="001D5C50" w:rsidRDefault="00D504EB" w:rsidP="005731A6">
      <w:pPr>
        <w:pStyle w:val="ListParagraph"/>
        <w:numPr>
          <w:ilvl w:val="0"/>
          <w:numId w:val="8"/>
        </w:numPr>
        <w:jc w:val="thaiDistribute"/>
        <w:rPr>
          <w:color w:val="000000"/>
          <w:shd w:val="clear" w:color="auto" w:fill="FFFFFF"/>
        </w:rPr>
      </w:pPr>
      <w:r>
        <w:t>Lu, J.</w:t>
      </w:r>
      <w:r w:rsidR="001D5C50">
        <w:t xml:space="preserve"> (2007)</w:t>
      </w:r>
      <w:r w:rsidR="0043347F">
        <w:t>.</w:t>
      </w:r>
      <w:r w:rsidR="001D5C50">
        <w:t xml:space="preserve"> </w:t>
      </w:r>
      <w:proofErr w:type="spellStart"/>
      <w:r w:rsidR="001D5C50">
        <w:t>Variational</w:t>
      </w:r>
      <w:proofErr w:type="spellEnd"/>
      <w:r w:rsidR="001D5C50">
        <w:t xml:space="preserve"> iteration method for solving</w:t>
      </w:r>
      <w:r w:rsidR="004240AD">
        <w:t xml:space="preserve"> two-</w:t>
      </w:r>
      <w:r w:rsidR="001D5C50">
        <w:t xml:space="preserve">point boundary value problems. </w:t>
      </w:r>
      <w:r w:rsidR="001D5C50" w:rsidRPr="005D3F45">
        <w:rPr>
          <w:i/>
          <w:iCs/>
        </w:rPr>
        <w:t>Journal of Computational and Applied Mathematics, 207</w:t>
      </w:r>
      <w:r w:rsidR="001D5C50">
        <w:t>, 92-95.</w:t>
      </w:r>
    </w:p>
    <w:p w:rsidR="0084235E" w:rsidRPr="005731A6" w:rsidRDefault="006141AB" w:rsidP="005731A6">
      <w:pPr>
        <w:pStyle w:val="ListParagraph"/>
        <w:numPr>
          <w:ilvl w:val="0"/>
          <w:numId w:val="8"/>
        </w:numPr>
        <w:jc w:val="thaiDistribute"/>
        <w:rPr>
          <w:color w:val="000000"/>
          <w:shd w:val="clear" w:color="auto" w:fill="FFFFFF"/>
        </w:rPr>
      </w:pPr>
      <w:r w:rsidRPr="001D5C50">
        <w:rPr>
          <w:rFonts w:eastAsiaTheme="minorHAnsi" w:cs="Times New Roman"/>
          <w:szCs w:val="24"/>
          <w:lang w:eastAsia="en-US"/>
        </w:rPr>
        <w:t>Zhou,</w:t>
      </w:r>
      <w:r w:rsidR="009839F8" w:rsidRPr="009839F8">
        <w:rPr>
          <w:rFonts w:eastAsiaTheme="minorHAnsi" w:cs="Times New Roman"/>
          <w:szCs w:val="24"/>
          <w:lang w:eastAsia="en-US"/>
        </w:rPr>
        <w:t xml:space="preserve"> </w:t>
      </w:r>
      <w:r w:rsidR="009839F8" w:rsidRPr="001D5C50">
        <w:rPr>
          <w:rFonts w:eastAsiaTheme="minorHAnsi" w:cs="Times New Roman"/>
          <w:szCs w:val="24"/>
          <w:lang w:eastAsia="en-US"/>
        </w:rPr>
        <w:t>J.</w:t>
      </w:r>
      <w:r w:rsidR="009839F8">
        <w:rPr>
          <w:rFonts w:eastAsiaTheme="minorHAnsi" w:cs="Times New Roman"/>
          <w:szCs w:val="24"/>
          <w:lang w:eastAsia="en-US"/>
        </w:rPr>
        <w:t xml:space="preserve"> </w:t>
      </w:r>
      <w:r w:rsidR="009839F8" w:rsidRPr="001D5C50">
        <w:rPr>
          <w:rFonts w:eastAsiaTheme="minorHAnsi" w:cs="Times New Roman"/>
          <w:szCs w:val="24"/>
          <w:lang w:eastAsia="en-US"/>
        </w:rPr>
        <w:t xml:space="preserve">K. </w:t>
      </w:r>
      <w:r w:rsidR="0043347F">
        <w:rPr>
          <w:rFonts w:eastAsiaTheme="minorHAnsi" w:cs="Times New Roman"/>
          <w:szCs w:val="24"/>
          <w:lang w:eastAsia="en-US"/>
        </w:rPr>
        <w:t>(1986).</w:t>
      </w:r>
      <w:r w:rsidRPr="001D5C50">
        <w:rPr>
          <w:rFonts w:eastAsiaTheme="minorHAnsi" w:cs="Times New Roman"/>
          <w:szCs w:val="24"/>
          <w:lang w:eastAsia="en-US"/>
        </w:rPr>
        <w:t xml:space="preserve"> Differential Transformation and its Applic</w:t>
      </w:r>
      <w:r w:rsidR="0043347F">
        <w:rPr>
          <w:rFonts w:eastAsiaTheme="minorHAnsi"/>
          <w:lang w:eastAsia="en-US"/>
        </w:rPr>
        <w:t xml:space="preserve">ations for Electrical Circuits. </w:t>
      </w:r>
      <w:bookmarkStart w:id="0" w:name="_GoBack"/>
      <w:bookmarkEnd w:id="0"/>
      <w:r w:rsidR="0043347F">
        <w:rPr>
          <w:rFonts w:eastAsiaTheme="minorHAnsi" w:cs="Times New Roman"/>
          <w:szCs w:val="24"/>
          <w:lang w:eastAsia="en-US"/>
        </w:rPr>
        <w:t xml:space="preserve">Wuhan, China: </w:t>
      </w:r>
      <w:proofErr w:type="spellStart"/>
      <w:r w:rsidR="0043347F">
        <w:rPr>
          <w:rFonts w:eastAsiaTheme="minorHAnsi" w:cs="Times New Roman"/>
          <w:szCs w:val="24"/>
          <w:lang w:eastAsia="en-US"/>
        </w:rPr>
        <w:t>Huazhong</w:t>
      </w:r>
      <w:proofErr w:type="spellEnd"/>
      <w:r w:rsidR="0043347F">
        <w:rPr>
          <w:rFonts w:eastAsiaTheme="minorHAnsi" w:cs="Times New Roman"/>
          <w:szCs w:val="24"/>
          <w:lang w:eastAsia="en-US"/>
        </w:rPr>
        <w:t xml:space="preserve"> University Press</w:t>
      </w:r>
      <w:r w:rsidRPr="001D5C50">
        <w:rPr>
          <w:rFonts w:eastAsiaTheme="minorHAnsi" w:cs="Times New Roman"/>
          <w:szCs w:val="24"/>
          <w:lang w:eastAsia="en-US"/>
        </w:rPr>
        <w:t>.</w:t>
      </w:r>
    </w:p>
    <w:p w:rsidR="0084235E" w:rsidRPr="0084235E" w:rsidRDefault="0084235E" w:rsidP="0084235E">
      <w:pPr>
        <w:spacing w:line="276" w:lineRule="auto"/>
      </w:pPr>
    </w:p>
    <w:p w:rsidR="0084235E" w:rsidRPr="0084235E" w:rsidRDefault="0084235E" w:rsidP="0084235E">
      <w:pPr>
        <w:spacing w:line="276" w:lineRule="auto"/>
      </w:pPr>
    </w:p>
    <w:p w:rsidR="008235C6" w:rsidRDefault="008235C6" w:rsidP="008235C6">
      <w:pPr>
        <w:spacing w:line="276" w:lineRule="auto"/>
        <w:ind w:left="720" w:firstLine="720"/>
      </w:pPr>
      <w:r>
        <w:t>------------------------------</w:t>
      </w:r>
      <w:r>
        <w:tab/>
      </w:r>
      <w:r>
        <w:tab/>
        <w:t>------------------------------</w:t>
      </w:r>
      <w:r>
        <w:tab/>
      </w:r>
    </w:p>
    <w:p w:rsidR="0084235E" w:rsidRDefault="008235C6" w:rsidP="008235C6">
      <w:pPr>
        <w:spacing w:line="276" w:lineRule="auto"/>
        <w:ind w:left="720" w:firstLine="720"/>
      </w:pPr>
      <w:r>
        <w:t xml:space="preserve">   (</w:t>
      </w:r>
      <w:r>
        <w:rPr>
          <w:rFonts w:cstheme="minorBidi"/>
        </w:rPr>
        <w:t xml:space="preserve">Mr. Jay </w:t>
      </w:r>
      <w:proofErr w:type="spellStart"/>
      <w:proofErr w:type="gramStart"/>
      <w:r>
        <w:rPr>
          <w:rFonts w:cstheme="minorBidi"/>
        </w:rPr>
        <w:t>Jirungkanon</w:t>
      </w:r>
      <w:proofErr w:type="spellEnd"/>
      <w:r>
        <w:rPr>
          <w:rFonts w:cstheme="minorBidi"/>
        </w:rPr>
        <w:t>)</w:t>
      </w:r>
      <w:r>
        <w:t xml:space="preserve">   </w:t>
      </w:r>
      <w:proofErr w:type="gramEnd"/>
      <w:r>
        <w:t xml:space="preserve">         (Asst. Prof. Dr. </w:t>
      </w:r>
      <w:proofErr w:type="spellStart"/>
      <w:r>
        <w:t>Duangkamol</w:t>
      </w:r>
      <w:proofErr w:type="spellEnd"/>
      <w:r>
        <w:t xml:space="preserve"> </w:t>
      </w:r>
      <w:proofErr w:type="spellStart"/>
      <w:r>
        <w:t>Poltem</w:t>
      </w:r>
      <w:proofErr w:type="spellEnd"/>
      <w:r>
        <w:t>)</w:t>
      </w:r>
      <w:r>
        <w:tab/>
      </w:r>
    </w:p>
    <w:p w:rsidR="00953BD6" w:rsidRPr="0084235E" w:rsidRDefault="008235C6" w:rsidP="005731A6">
      <w:pPr>
        <w:spacing w:line="276" w:lineRule="auto"/>
        <w:ind w:left="720" w:firstLine="720"/>
      </w:pPr>
      <w:r>
        <w:tab/>
      </w:r>
      <w:r w:rsidR="004E61A0">
        <w:t>Student</w:t>
      </w:r>
      <w:r>
        <w:tab/>
      </w:r>
      <w:r>
        <w:tab/>
      </w:r>
      <w:r>
        <w:tab/>
      </w:r>
      <w:r>
        <w:tab/>
        <w:t>Advisor</w:t>
      </w:r>
    </w:p>
    <w:sectPr w:rsidR="00953BD6" w:rsidRPr="0084235E" w:rsidSect="000B5282">
      <w:headerReference w:type="default" r:id="rId61"/>
      <w:footerReference w:type="default" r:id="rId62"/>
      <w:pgSz w:w="11907" w:h="16839" w:code="9"/>
      <w:pgMar w:top="144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78" w:rsidRDefault="00DA1D78" w:rsidP="001D5C50">
      <w:r>
        <w:separator/>
      </w:r>
    </w:p>
  </w:endnote>
  <w:endnote w:type="continuationSeparator" w:id="0">
    <w:p w:rsidR="00DA1D78" w:rsidRDefault="00DA1D78" w:rsidP="001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C5" w:rsidRPr="000B5282" w:rsidRDefault="001D5C50" w:rsidP="005A48C5">
    <w:pPr>
      <w:pStyle w:val="Header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 xml:space="preserve">327695 </w:t>
    </w:r>
    <w:r>
      <w:rPr>
        <w:rFonts w:ascii="TH SarabunPSK" w:hAnsi="TH SarabunPSK" w:cs="TH SarabunPSK"/>
        <w:b/>
        <w:bCs/>
      </w:rPr>
      <w:t>Seminar</w:t>
    </w:r>
    <w:r w:rsidR="008235C6">
      <w:rPr>
        <w:rFonts w:ascii="TH SarabunPSK" w:hAnsi="TH SarabunPSK" w:cs="TH SarabunPSK"/>
        <w:b/>
        <w:bCs/>
      </w:rPr>
      <w:t xml:space="preserve"> II</w:t>
    </w:r>
    <w:r>
      <w:rPr>
        <w:rFonts w:ascii="TH SarabunPSK" w:hAnsi="TH SarabunPSK" w:cs="TH SarabunPSK"/>
        <w:b/>
        <w:bCs/>
      </w:rPr>
      <w:t>, Academic Year 2016</w:t>
    </w:r>
  </w:p>
  <w:p w:rsidR="005A48C5" w:rsidRDefault="00DA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78" w:rsidRDefault="00DA1D78" w:rsidP="001D5C50">
      <w:r>
        <w:separator/>
      </w:r>
    </w:p>
  </w:footnote>
  <w:footnote w:type="continuationSeparator" w:id="0">
    <w:p w:rsidR="00DA1D78" w:rsidRDefault="00DA1D78" w:rsidP="001D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985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3EA" w:rsidRDefault="009113EA">
        <w:pPr>
          <w:pStyle w:val="Header"/>
          <w:jc w:val="right"/>
        </w:pPr>
        <w:r w:rsidRPr="003A45F8">
          <w:rPr>
            <w:sz w:val="20"/>
            <w:szCs w:val="20"/>
          </w:rPr>
          <w:fldChar w:fldCharType="begin"/>
        </w:r>
        <w:r w:rsidRPr="003A45F8">
          <w:rPr>
            <w:sz w:val="20"/>
            <w:szCs w:val="20"/>
          </w:rPr>
          <w:instrText xml:space="preserve"> PAGE   \* MERGEFORMAT </w:instrText>
        </w:r>
        <w:r w:rsidRPr="003A45F8">
          <w:rPr>
            <w:sz w:val="20"/>
            <w:szCs w:val="20"/>
          </w:rPr>
          <w:fldChar w:fldCharType="separate"/>
        </w:r>
        <w:r w:rsidR="0043347F">
          <w:rPr>
            <w:noProof/>
            <w:sz w:val="20"/>
            <w:szCs w:val="20"/>
          </w:rPr>
          <w:t>1</w:t>
        </w:r>
        <w:r w:rsidRPr="003A45F8">
          <w:rPr>
            <w:noProof/>
            <w:sz w:val="20"/>
            <w:szCs w:val="20"/>
          </w:rPr>
          <w:fldChar w:fldCharType="end"/>
        </w:r>
      </w:p>
    </w:sdtContent>
  </w:sdt>
  <w:p w:rsidR="009113EA" w:rsidRDefault="00911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40729"/>
    <w:multiLevelType w:val="hybridMultilevel"/>
    <w:tmpl w:val="E2F08EA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ADD"/>
    <w:multiLevelType w:val="hybridMultilevel"/>
    <w:tmpl w:val="80C6C8EE"/>
    <w:lvl w:ilvl="0" w:tplc="F236BE9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68C50D5"/>
    <w:multiLevelType w:val="hybridMultilevel"/>
    <w:tmpl w:val="A586B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2DCA"/>
    <w:multiLevelType w:val="hybridMultilevel"/>
    <w:tmpl w:val="9348A956"/>
    <w:lvl w:ilvl="0" w:tplc="F236BE9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23A"/>
    <w:multiLevelType w:val="hybridMultilevel"/>
    <w:tmpl w:val="35BA85EE"/>
    <w:lvl w:ilvl="0" w:tplc="1CC63AD6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4D4E"/>
    <w:multiLevelType w:val="hybridMultilevel"/>
    <w:tmpl w:val="914A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563E1"/>
    <w:multiLevelType w:val="hybridMultilevel"/>
    <w:tmpl w:val="EE2229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5E"/>
    <w:rsid w:val="00053057"/>
    <w:rsid w:val="000615A2"/>
    <w:rsid w:val="00065641"/>
    <w:rsid w:val="000D1B15"/>
    <w:rsid w:val="001B13B6"/>
    <w:rsid w:val="001D5C50"/>
    <w:rsid w:val="002D1C0E"/>
    <w:rsid w:val="00344036"/>
    <w:rsid w:val="003A45F8"/>
    <w:rsid w:val="003B4B90"/>
    <w:rsid w:val="004240AD"/>
    <w:rsid w:val="0043347F"/>
    <w:rsid w:val="004E61A0"/>
    <w:rsid w:val="005731A6"/>
    <w:rsid w:val="005C2DCF"/>
    <w:rsid w:val="005D3F45"/>
    <w:rsid w:val="006141AB"/>
    <w:rsid w:val="006F07DD"/>
    <w:rsid w:val="007303A6"/>
    <w:rsid w:val="008235C6"/>
    <w:rsid w:val="0084235E"/>
    <w:rsid w:val="008A6A5F"/>
    <w:rsid w:val="009113EA"/>
    <w:rsid w:val="00953BD6"/>
    <w:rsid w:val="009839F8"/>
    <w:rsid w:val="00AD3A0A"/>
    <w:rsid w:val="00B62846"/>
    <w:rsid w:val="00B66145"/>
    <w:rsid w:val="00C870F2"/>
    <w:rsid w:val="00D13553"/>
    <w:rsid w:val="00D504EB"/>
    <w:rsid w:val="00DA1D78"/>
    <w:rsid w:val="00E434C8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A77F"/>
  <w15:chartTrackingRefBased/>
  <w15:docId w15:val="{6D6BAC5C-EA02-4518-8132-DF3D5E3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9">
    <w:name w:val="Body Text 9"/>
    <w:basedOn w:val="Normal"/>
    <w:next w:val="Normal"/>
    <w:rsid w:val="0084235E"/>
    <w:pPr>
      <w:pBdr>
        <w:top w:val="single" w:sz="4" w:space="3" w:color="000000"/>
        <w:bottom w:val="single" w:sz="4" w:space="3" w:color="000000"/>
      </w:pBdr>
      <w:ind w:left="567"/>
      <w:jc w:val="both"/>
    </w:pPr>
    <w:rPr>
      <w:rFonts w:ascii="Arial" w:eastAsia="Cordia New" w:hAnsi="Arial"/>
      <w:sz w:val="14"/>
      <w:szCs w:val="14"/>
    </w:rPr>
  </w:style>
  <w:style w:type="paragraph" w:styleId="Header">
    <w:name w:val="header"/>
    <w:basedOn w:val="Normal"/>
    <w:link w:val="HeaderChar"/>
    <w:uiPriority w:val="99"/>
    <w:rsid w:val="0084235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235E"/>
    <w:rPr>
      <w:rFonts w:ascii="Times New Roman" w:eastAsia="Times New Roman" w:hAnsi="Times New Roman" w:cs="Times New Roman"/>
      <w:sz w:val="24"/>
      <w:lang w:eastAsia="th-TH"/>
    </w:rPr>
  </w:style>
  <w:style w:type="paragraph" w:styleId="Footer">
    <w:name w:val="footer"/>
    <w:basedOn w:val="Normal"/>
    <w:link w:val="FooterChar"/>
    <w:rsid w:val="0084235E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84235E"/>
    <w:rPr>
      <w:rFonts w:ascii="Times New Roman" w:eastAsia="Times New Roman" w:hAnsi="Times New Roman" w:cs="Times New Roman"/>
      <w:sz w:val="24"/>
      <w:lang w:eastAsia="th-TH"/>
    </w:rPr>
  </w:style>
  <w:style w:type="table" w:styleId="TableGrid">
    <w:name w:val="Table Grid"/>
    <w:basedOn w:val="TableNormal"/>
    <w:uiPriority w:val="39"/>
    <w:rsid w:val="00F8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41AB"/>
  </w:style>
  <w:style w:type="paragraph" w:styleId="ListParagraph">
    <w:name w:val="List Paragraph"/>
    <w:basedOn w:val="Normal"/>
    <w:uiPriority w:val="34"/>
    <w:qFormat/>
    <w:rsid w:val="001D5C50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F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F2"/>
    <w:rPr>
      <w:rFonts w:ascii="Segoe UI" w:eastAsia="Times New Roman" w:hAnsi="Segoe UI" w:cs="Angsana New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glossaryDocument" Target="glossary/document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4C"/>
    <w:rsid w:val="00013EAB"/>
    <w:rsid w:val="006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F8F45D09C1446B8C55D28E8FF56804">
    <w:name w:val="41F8F45D09C1446B8C55D28E8FF56804"/>
    <w:rsid w:val="00644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paboo</dc:creator>
  <cp:keywords/>
  <dc:description/>
  <cp:lastModifiedBy>อารยา วิวัฒน์วานิช</cp:lastModifiedBy>
  <cp:revision>18</cp:revision>
  <cp:lastPrinted>2017-06-15T09:24:00Z</cp:lastPrinted>
  <dcterms:created xsi:type="dcterms:W3CDTF">2017-03-22T06:20:00Z</dcterms:created>
  <dcterms:modified xsi:type="dcterms:W3CDTF">2017-06-15T09:34:00Z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